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5444" w14:textId="77777777" w:rsidR="009F3EB4" w:rsidRPr="003D0709" w:rsidRDefault="009F3EB4" w:rsidP="009F3E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14:paraId="75339FFF" w14:textId="77777777" w:rsidR="009F3EB4" w:rsidRPr="003D0709" w:rsidRDefault="009F3EB4" w:rsidP="009F3E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КРАЕВЕДЧЕСКИЙ МУЗЕЙ «ПОМОРЬЕ»</w:t>
      </w:r>
    </w:p>
    <w:p w14:paraId="588DFE09" w14:textId="5AC404F4" w:rsidR="009F3EB4" w:rsidRPr="003D0709" w:rsidRDefault="009F3EB4" w:rsidP="009F3E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A95608">
        <w:rPr>
          <w:rFonts w:ascii="Times New Roman" w:hAnsi="Times New Roman" w:cs="Times New Roman"/>
          <w:sz w:val="24"/>
          <w:szCs w:val="24"/>
        </w:rPr>
        <w:t>ОКРУГА</w:t>
      </w:r>
      <w:r w:rsidR="005A7A30">
        <w:rPr>
          <w:rFonts w:ascii="Times New Roman" w:hAnsi="Times New Roman" w:cs="Times New Roman"/>
          <w:sz w:val="24"/>
          <w:szCs w:val="24"/>
        </w:rPr>
        <w:t xml:space="preserve"> (МБУ Кемский музей)</w:t>
      </w:r>
    </w:p>
    <w:p w14:paraId="5A57779C" w14:textId="77777777" w:rsidR="009F3EB4" w:rsidRPr="003D0709" w:rsidRDefault="009F3EB4" w:rsidP="009F3E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947B6E" w14:textId="77777777" w:rsidR="009F3EB4" w:rsidRPr="003D0709" w:rsidRDefault="009F3EB4" w:rsidP="009F3E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ПОЛОЖЕНИЕ ОБ ОКАЗАНИИ ПЛАТНЫХ УСЛУГ</w:t>
      </w:r>
    </w:p>
    <w:p w14:paraId="23500A0C" w14:textId="77777777" w:rsidR="009F3EB4" w:rsidRPr="003D0709" w:rsidRDefault="009F3EB4" w:rsidP="009F3E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9E3517" w14:textId="77777777" w:rsidR="009F3EB4" w:rsidRPr="003D0709" w:rsidRDefault="00E1613C" w:rsidP="003D07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F7E9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Общ</w:t>
      </w:r>
      <w:r w:rsidR="00E804F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е положени</w:t>
      </w:r>
      <w:r w:rsidR="00E804F4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0679F2D" w14:textId="77777777" w:rsidR="009F3EB4" w:rsidRPr="003D0709" w:rsidRDefault="003D0709" w:rsidP="00762E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 xml:space="preserve">1.       </w:t>
      </w:r>
      <w:r w:rsidR="009F3EB4" w:rsidRPr="003D0709">
        <w:rPr>
          <w:rFonts w:ascii="Times New Roman" w:hAnsi="Times New Roman" w:cs="Times New Roman"/>
          <w:sz w:val="24"/>
          <w:szCs w:val="24"/>
        </w:rPr>
        <w:t>МБУ Кемский музей предоставляет физическим и юридическим лицам комплекс платных услуг с целью:</w:t>
      </w:r>
    </w:p>
    <w:p w14:paraId="025269CD" w14:textId="77777777" w:rsidR="009F3EB4" w:rsidRPr="003D0709" w:rsidRDefault="009F3EB4" w:rsidP="009F3E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B198E4" w14:textId="77777777" w:rsidR="009F3EB4" w:rsidRPr="003D0709" w:rsidRDefault="009F3EB4" w:rsidP="00762E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наиболее полного удовлетворения потребностей населения в области культуры;</w:t>
      </w:r>
    </w:p>
    <w:p w14:paraId="6E433E3E" w14:textId="77777777" w:rsidR="009F3EB4" w:rsidRPr="003D0709" w:rsidRDefault="009F3EB4" w:rsidP="00762E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совместной творческой деятельности;</w:t>
      </w:r>
    </w:p>
    <w:p w14:paraId="24B7B215" w14:textId="77777777" w:rsidR="009F3EB4" w:rsidRPr="003D0709" w:rsidRDefault="009F3EB4" w:rsidP="00762E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внедрения новых видов услуг и современных форм обслуживания населения;</w:t>
      </w:r>
    </w:p>
    <w:p w14:paraId="3637964A" w14:textId="77777777" w:rsidR="009F3EB4" w:rsidRPr="003D0709" w:rsidRDefault="009F3EB4" w:rsidP="00762E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совершенствования работы учреждений, мероприятий по улучшению качества работы;</w:t>
      </w:r>
    </w:p>
    <w:p w14:paraId="0D8D5360" w14:textId="77777777" w:rsidR="009F3EB4" w:rsidRPr="003D0709" w:rsidRDefault="009F3EB4" w:rsidP="00762E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получения дополнительных финансовых источников для развития уставной деятельности музея, укрепления материально-технической базы, материального стимулирования и оплаты труда работников учреждения.</w:t>
      </w:r>
    </w:p>
    <w:p w14:paraId="01C45016" w14:textId="77777777" w:rsidR="009F3EB4" w:rsidRPr="003D0709" w:rsidRDefault="009F3EB4" w:rsidP="009F3E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411709" w14:textId="77777777" w:rsidR="009F3EB4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 xml:space="preserve">2.    </w:t>
      </w:r>
      <w:r w:rsidR="009F3EB4" w:rsidRPr="003D0709">
        <w:rPr>
          <w:rFonts w:ascii="Times New Roman" w:hAnsi="Times New Roman" w:cs="Times New Roman"/>
          <w:sz w:val="24"/>
          <w:szCs w:val="24"/>
        </w:rPr>
        <w:t xml:space="preserve">Оказание платных услуг </w:t>
      </w:r>
      <w:r w:rsidRPr="003D0709">
        <w:rPr>
          <w:rFonts w:ascii="Times New Roman" w:hAnsi="Times New Roman" w:cs="Times New Roman"/>
          <w:sz w:val="24"/>
          <w:szCs w:val="24"/>
        </w:rPr>
        <w:t xml:space="preserve">МБУ Кемский музей </w:t>
      </w:r>
      <w:r w:rsidR="009F3EB4" w:rsidRPr="003D0709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 РФ:</w:t>
      </w:r>
    </w:p>
    <w:p w14:paraId="531D9335" w14:textId="77777777" w:rsidR="009F3EB4" w:rsidRPr="003D0709" w:rsidRDefault="009F3EB4" w:rsidP="009F3E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A5280E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Гражданским кодексом РФ;</w:t>
      </w:r>
    </w:p>
    <w:p w14:paraId="4AFE65B8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Законом РФ «О некоммерческих организациях»;</w:t>
      </w:r>
    </w:p>
    <w:p w14:paraId="1C912C5F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Законом РФ «О защите прав потребителей»;</w:t>
      </w:r>
    </w:p>
    <w:p w14:paraId="085FFAE7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Законом РФ «Об архивном деле в Российской Федерации» 125-ФЗ от 22.10.2004 (с</w:t>
      </w:r>
      <w:r w:rsidR="003D0709" w:rsidRPr="003D0709">
        <w:rPr>
          <w:rFonts w:ascii="Times New Roman" w:hAnsi="Times New Roman" w:cs="Times New Roman"/>
          <w:sz w:val="24"/>
          <w:szCs w:val="24"/>
        </w:rPr>
        <w:t xml:space="preserve"> </w:t>
      </w:r>
      <w:r w:rsidRPr="003D0709">
        <w:rPr>
          <w:rFonts w:ascii="Times New Roman" w:hAnsi="Times New Roman" w:cs="Times New Roman"/>
          <w:sz w:val="24"/>
          <w:szCs w:val="24"/>
        </w:rPr>
        <w:t>изменениями и дополнениями);</w:t>
      </w:r>
    </w:p>
    <w:p w14:paraId="652920D8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Законом РФ «Об объектах культурного наследия (памятниках истории и культуры) народов Российской Федерации» 73-ФЗ от 25.06.2002 (с изменениями и дополнениями);</w:t>
      </w:r>
    </w:p>
    <w:p w14:paraId="75DDEFC2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Законом РФ «О Музейном фонде Российской Федерации и музеях в Российской</w:t>
      </w:r>
    </w:p>
    <w:p w14:paraId="5E43D7E4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Федерации» 54-ФЗ от 26.05.1996 (с изменениями и дополнениями);</w:t>
      </w:r>
    </w:p>
    <w:p w14:paraId="6BBE2DC0" w14:textId="77777777" w:rsidR="009F3EB4" w:rsidRPr="00FA11B5" w:rsidRDefault="009F3EB4" w:rsidP="00FA11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Законом РФ «О библиотечном деле» 78-ФЗ от 29.12.1994 (с изменениями и</w:t>
      </w:r>
      <w:r w:rsidR="00FA11B5">
        <w:rPr>
          <w:rFonts w:ascii="Times New Roman" w:hAnsi="Times New Roman" w:cs="Times New Roman"/>
          <w:sz w:val="24"/>
          <w:szCs w:val="24"/>
        </w:rPr>
        <w:t xml:space="preserve"> </w:t>
      </w:r>
      <w:r w:rsidRPr="00FA11B5">
        <w:rPr>
          <w:rFonts w:ascii="Times New Roman" w:hAnsi="Times New Roman" w:cs="Times New Roman"/>
          <w:sz w:val="24"/>
          <w:szCs w:val="24"/>
        </w:rPr>
        <w:t>дополнениями);</w:t>
      </w:r>
    </w:p>
    <w:p w14:paraId="79EE1C7A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Законом РФ «Основы законодательства Российской Федерации о культуре» 3612-1 от 09.10.1992 (с изменениями и дополнениями);</w:t>
      </w:r>
    </w:p>
    <w:p w14:paraId="3EC76CBB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Уставом МБУ Кемский музей;</w:t>
      </w:r>
    </w:p>
    <w:p w14:paraId="03A317E1" w14:textId="77777777" w:rsidR="009F3EB4" w:rsidRPr="003D0709" w:rsidRDefault="009F3EB4" w:rsidP="003D0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Положением об оказании платных услуг МБУ Кемский музей.</w:t>
      </w:r>
    </w:p>
    <w:p w14:paraId="22D7D354" w14:textId="77777777" w:rsidR="009F3EB4" w:rsidRPr="003D0709" w:rsidRDefault="009F3EB4" w:rsidP="009F3E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D30705" w14:textId="77777777" w:rsidR="009F3EB4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 xml:space="preserve">3.    </w:t>
      </w:r>
      <w:r w:rsidR="009F3EB4" w:rsidRPr="003D0709">
        <w:rPr>
          <w:rFonts w:ascii="Times New Roman" w:hAnsi="Times New Roman" w:cs="Times New Roman"/>
          <w:sz w:val="24"/>
          <w:szCs w:val="24"/>
        </w:rPr>
        <w:t>Перечень платных услуг составлен с учетом основной уставной деятельности музея, финансируемой из бюджета и потребительского спроса, и отражен в «Прейскуранте</w:t>
      </w:r>
      <w:r w:rsidR="00E1613C">
        <w:rPr>
          <w:rFonts w:ascii="Times New Roman" w:hAnsi="Times New Roman" w:cs="Times New Roman"/>
          <w:sz w:val="24"/>
          <w:szCs w:val="24"/>
        </w:rPr>
        <w:t>» в МБУ Кемский музей.</w:t>
      </w:r>
    </w:p>
    <w:p w14:paraId="56C12BEC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BEE628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 xml:space="preserve">4.      </w:t>
      </w:r>
      <w:r w:rsidR="009F3EB4" w:rsidRPr="003D0709">
        <w:rPr>
          <w:rFonts w:ascii="Times New Roman" w:hAnsi="Times New Roman" w:cs="Times New Roman"/>
          <w:sz w:val="24"/>
          <w:szCs w:val="24"/>
        </w:rPr>
        <w:t>МБУ Кемский музей самостоятельно устанавливает цены на предоставляемые пользователям платные услуги, с учетом себестоимости услуги и планируемой прибыли, потребительского спроса, приоритетности в обслуживании,</w:t>
      </w:r>
      <w:r w:rsidRPr="003D0709">
        <w:rPr>
          <w:rFonts w:ascii="Times New Roman" w:hAnsi="Times New Roman" w:cs="Times New Roman"/>
          <w:sz w:val="24"/>
          <w:szCs w:val="24"/>
        </w:rPr>
        <w:t xml:space="preserve"> срочность выполнения заказа, полноту, точность поиска, степень сложности исполнения заказа, а также уровень цен на аналогичные услуги в других музеях.</w:t>
      </w:r>
    </w:p>
    <w:p w14:paraId="75907C2C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F8968D" w14:textId="6ECC1772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5.</w:t>
      </w:r>
      <w:r w:rsidRPr="003D0709">
        <w:rPr>
          <w:rFonts w:ascii="Times New Roman" w:hAnsi="Times New Roman" w:cs="Times New Roman"/>
          <w:sz w:val="24"/>
          <w:szCs w:val="24"/>
        </w:rPr>
        <w:tab/>
        <w:t xml:space="preserve">Полученные доходы от платных услуг, сопутствующих </w:t>
      </w:r>
      <w:r w:rsidR="007308AD" w:rsidRPr="003D0709">
        <w:rPr>
          <w:rFonts w:ascii="Times New Roman" w:hAnsi="Times New Roman" w:cs="Times New Roman"/>
          <w:sz w:val="24"/>
          <w:szCs w:val="24"/>
        </w:rPr>
        <w:t>основной деятельности,</w:t>
      </w:r>
      <w:r w:rsidRPr="003D0709">
        <w:rPr>
          <w:rFonts w:ascii="Times New Roman" w:hAnsi="Times New Roman" w:cs="Times New Roman"/>
          <w:sz w:val="24"/>
          <w:szCs w:val="24"/>
        </w:rPr>
        <w:t xml:space="preserve"> являются доходами бюджета, учитываются на лицевом счете учреждения и распределяются в соответствии с утвержденным Планом финансово-хозяйственной деятельности МБУ Кемский музей.</w:t>
      </w:r>
    </w:p>
    <w:p w14:paraId="55B46EB8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087E56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6.</w:t>
      </w:r>
      <w:r w:rsidRPr="003D0709">
        <w:rPr>
          <w:rFonts w:ascii="Times New Roman" w:hAnsi="Times New Roman" w:cs="Times New Roman"/>
          <w:sz w:val="24"/>
          <w:szCs w:val="24"/>
        </w:rPr>
        <w:tab/>
        <w:t>Средства от предоставленных платных услуг поступают на текущий счет по учету средств, полученных от предпринимательской и иной приносящей доход деятельности, для зачисления и расходования средств.</w:t>
      </w:r>
    </w:p>
    <w:p w14:paraId="0EE35587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54DCEE" w14:textId="685A5BAD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3D0709">
        <w:rPr>
          <w:rFonts w:ascii="Times New Roman" w:hAnsi="Times New Roman" w:cs="Times New Roman"/>
          <w:sz w:val="24"/>
          <w:szCs w:val="24"/>
        </w:rPr>
        <w:tab/>
        <w:t xml:space="preserve">Доходы от предпринимательской и иной приносящей доход деятельности, полученные от реализации </w:t>
      </w:r>
      <w:r w:rsidR="00A95608" w:rsidRPr="003D0709">
        <w:rPr>
          <w:rFonts w:ascii="Times New Roman" w:hAnsi="Times New Roman" w:cs="Times New Roman"/>
          <w:sz w:val="24"/>
          <w:szCs w:val="24"/>
        </w:rPr>
        <w:t>платных услуг,</w:t>
      </w:r>
      <w:r w:rsidRPr="003D0709">
        <w:rPr>
          <w:rFonts w:ascii="Times New Roman" w:hAnsi="Times New Roman" w:cs="Times New Roman"/>
          <w:sz w:val="24"/>
          <w:szCs w:val="24"/>
        </w:rPr>
        <w:t xml:space="preserve"> распределяются на:</w:t>
      </w:r>
    </w:p>
    <w:p w14:paraId="4CAC7BD7" w14:textId="77777777" w:rsidR="003D0709" w:rsidRPr="003D0709" w:rsidRDefault="003D0709" w:rsidP="003D07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выплаты социального характера;</w:t>
      </w:r>
    </w:p>
    <w:p w14:paraId="1017B7BB" w14:textId="77777777" w:rsidR="003D0709" w:rsidRPr="003D0709" w:rsidRDefault="003D0709" w:rsidP="003D07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на укрепление развитие материально-технической базы Учреждения, оплату коммунальных услуг, приобретение инвентаря, предметов хозяйственного назначения, ремонтные работы и т.д.</w:t>
      </w:r>
    </w:p>
    <w:p w14:paraId="78F0457D" w14:textId="77777777" w:rsidR="003D0709" w:rsidRPr="003D0709" w:rsidRDefault="003D0709" w:rsidP="003D070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A6D455" w14:textId="0BC8DECB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8.</w:t>
      </w:r>
      <w:r w:rsidRPr="003D0709">
        <w:rPr>
          <w:rFonts w:ascii="Times New Roman" w:hAnsi="Times New Roman" w:cs="Times New Roman"/>
          <w:sz w:val="24"/>
          <w:szCs w:val="24"/>
        </w:rPr>
        <w:tab/>
        <w:t xml:space="preserve">Разработка, внесение изменений в Положение о платных услугах, Прейскурант об оказании платных услуг </w:t>
      </w:r>
      <w:r w:rsidR="007308AD" w:rsidRPr="003D0709">
        <w:rPr>
          <w:rFonts w:ascii="Times New Roman" w:hAnsi="Times New Roman" w:cs="Times New Roman"/>
          <w:sz w:val="24"/>
          <w:szCs w:val="24"/>
        </w:rPr>
        <w:t>в МБУ</w:t>
      </w:r>
      <w:r w:rsidRPr="003D0709">
        <w:rPr>
          <w:rFonts w:ascii="Times New Roman" w:hAnsi="Times New Roman" w:cs="Times New Roman"/>
          <w:sz w:val="24"/>
          <w:szCs w:val="24"/>
        </w:rPr>
        <w:t xml:space="preserve"> Кемский музей, рассмотрение вопросов, связанных с общей политикой МБУ Кемский музей в области оказания </w:t>
      </w:r>
      <w:r w:rsidR="007308AD" w:rsidRPr="003D0709">
        <w:rPr>
          <w:rFonts w:ascii="Times New Roman" w:hAnsi="Times New Roman" w:cs="Times New Roman"/>
          <w:sz w:val="24"/>
          <w:szCs w:val="24"/>
        </w:rPr>
        <w:t>платных услуг,</w:t>
      </w:r>
      <w:r w:rsidRPr="003D0709">
        <w:rPr>
          <w:rFonts w:ascii="Times New Roman" w:hAnsi="Times New Roman" w:cs="Times New Roman"/>
          <w:sz w:val="24"/>
          <w:szCs w:val="24"/>
        </w:rPr>
        <w:t xml:space="preserve"> рассматривается администрацией Учреждения. </w:t>
      </w:r>
    </w:p>
    <w:p w14:paraId="7F2C8788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58779F" w14:textId="77777777" w:rsidR="003D0709" w:rsidRPr="00E1613C" w:rsidRDefault="00E1613C" w:rsidP="00E161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161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0709" w:rsidRPr="003D0709">
        <w:rPr>
          <w:rFonts w:ascii="Times New Roman" w:hAnsi="Times New Roman" w:cs="Times New Roman"/>
          <w:b/>
          <w:sz w:val="24"/>
          <w:szCs w:val="24"/>
        </w:rPr>
        <w:t>Организация работы по предоставлению платных услуг</w:t>
      </w:r>
      <w:r w:rsidRPr="00E16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709" w:rsidRPr="003D0709">
        <w:rPr>
          <w:rFonts w:ascii="Times New Roman" w:hAnsi="Times New Roman" w:cs="Times New Roman"/>
          <w:b/>
          <w:sz w:val="24"/>
          <w:szCs w:val="24"/>
        </w:rPr>
        <w:t>МБУ Кемский музей</w:t>
      </w:r>
      <w:r w:rsidRPr="00E1613C">
        <w:rPr>
          <w:rFonts w:ascii="Times New Roman" w:hAnsi="Times New Roman" w:cs="Times New Roman"/>
          <w:b/>
          <w:sz w:val="24"/>
          <w:szCs w:val="24"/>
        </w:rPr>
        <w:t>.</w:t>
      </w:r>
    </w:p>
    <w:p w14:paraId="5EF1FB7B" w14:textId="77777777" w:rsidR="003D0709" w:rsidRPr="003D0709" w:rsidRDefault="003D0709" w:rsidP="003D07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98D08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9.</w:t>
      </w:r>
      <w:r w:rsidRPr="003D0709">
        <w:rPr>
          <w:rFonts w:ascii="Times New Roman" w:hAnsi="Times New Roman" w:cs="Times New Roman"/>
          <w:sz w:val="24"/>
          <w:szCs w:val="24"/>
        </w:rPr>
        <w:tab/>
        <w:t>Денежные расчеты с населением при оказании МБУ Кемский музей платного обслуживания производится</w:t>
      </w:r>
      <w:r w:rsidR="00762E58">
        <w:rPr>
          <w:rFonts w:ascii="Times New Roman" w:hAnsi="Times New Roman" w:cs="Times New Roman"/>
          <w:sz w:val="24"/>
          <w:szCs w:val="24"/>
        </w:rPr>
        <w:t xml:space="preserve"> с применением онлайн кассы (выдача кассового чека).</w:t>
      </w:r>
    </w:p>
    <w:p w14:paraId="14B41C3D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AC09B4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10.</w:t>
      </w:r>
      <w:r w:rsidRPr="003D0709">
        <w:rPr>
          <w:rFonts w:ascii="Times New Roman" w:hAnsi="Times New Roman" w:cs="Times New Roman"/>
          <w:sz w:val="24"/>
          <w:szCs w:val="24"/>
        </w:rPr>
        <w:tab/>
        <w:t>Оплата за оказываемые услуги осуществляется потребителем наличными деньгами (для физических лиц), безналичный расчет на основании договора с юридическим лицом. На отдельные виды услуг может устанавливаться предоплата.</w:t>
      </w:r>
    </w:p>
    <w:p w14:paraId="4EFD2B69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773FFF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11.</w:t>
      </w:r>
      <w:r w:rsidRPr="003D0709">
        <w:rPr>
          <w:rFonts w:ascii="Times New Roman" w:hAnsi="Times New Roman" w:cs="Times New Roman"/>
          <w:sz w:val="24"/>
          <w:szCs w:val="24"/>
        </w:rPr>
        <w:tab/>
        <w:t>Учреждение (исполнитель) обеспечивает выполнение объемов, сроков, качества предоставляемых услуг, а также своевременное предоставление документов по оказываемым услугам в бухгалтерию.</w:t>
      </w:r>
    </w:p>
    <w:p w14:paraId="36DF0635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FE00AA" w14:textId="77777777" w:rsidR="003D0709" w:rsidRPr="003D0709" w:rsidRDefault="003D0709" w:rsidP="003D0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12.</w:t>
      </w:r>
      <w:r w:rsidRPr="003D0709">
        <w:rPr>
          <w:rFonts w:ascii="Times New Roman" w:hAnsi="Times New Roman" w:cs="Times New Roman"/>
          <w:sz w:val="24"/>
          <w:szCs w:val="24"/>
        </w:rPr>
        <w:tab/>
        <w:t>При оформлении заявки на оказание услуг, заказчик получает Акт о предоставленных услугах, в котором указывается перечень предоставленных услуг, их стоимость, сроки исполнения. Акт предъявляется в бухгалтерию МБУ Кемский музей для произведения полного расчета. Акт оформляется в 2-х экземплярах, один из которых остается в бухгалтерии МБУ Кемский музей для отчета, второй, с отметкой об оплате, передается Заказчику.</w:t>
      </w:r>
    </w:p>
    <w:p w14:paraId="3F6C3254" w14:textId="77777777" w:rsidR="00AC615A" w:rsidRPr="003D0709" w:rsidRDefault="00AC615A" w:rsidP="009F3E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D39FAD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1</w:t>
      </w:r>
      <w:r w:rsidR="00762E58">
        <w:rPr>
          <w:rFonts w:ascii="Times New Roman" w:hAnsi="Times New Roman" w:cs="Times New Roman"/>
          <w:sz w:val="24"/>
          <w:szCs w:val="24"/>
        </w:rPr>
        <w:t>3</w:t>
      </w:r>
      <w:r w:rsidRPr="003D0709">
        <w:rPr>
          <w:rFonts w:ascii="Times New Roman" w:hAnsi="Times New Roman" w:cs="Times New Roman"/>
          <w:sz w:val="24"/>
          <w:szCs w:val="24"/>
        </w:rPr>
        <w:t>.</w:t>
      </w:r>
      <w:r w:rsidRPr="003D0709">
        <w:rPr>
          <w:rFonts w:ascii="Times New Roman" w:hAnsi="Times New Roman" w:cs="Times New Roman"/>
          <w:sz w:val="24"/>
          <w:szCs w:val="24"/>
        </w:rPr>
        <w:tab/>
        <w:t xml:space="preserve">Весь комплекс организационно-распорядительной документации обязателен для исполнения работниками </w:t>
      </w:r>
      <w:r w:rsidR="00FA11B5" w:rsidRPr="003D0709">
        <w:rPr>
          <w:rFonts w:ascii="Times New Roman" w:hAnsi="Times New Roman" w:cs="Times New Roman"/>
          <w:sz w:val="24"/>
          <w:szCs w:val="24"/>
        </w:rPr>
        <w:t>МБУ Кемский музей</w:t>
      </w:r>
      <w:r w:rsidRPr="003D0709">
        <w:rPr>
          <w:rFonts w:ascii="Times New Roman" w:hAnsi="Times New Roman" w:cs="Times New Roman"/>
          <w:sz w:val="24"/>
          <w:szCs w:val="24"/>
        </w:rPr>
        <w:t>, а также пользователями услуг.</w:t>
      </w:r>
    </w:p>
    <w:p w14:paraId="35A17D8D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5A4B90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1</w:t>
      </w:r>
      <w:r w:rsidR="00762E58">
        <w:rPr>
          <w:rFonts w:ascii="Times New Roman" w:hAnsi="Times New Roman" w:cs="Times New Roman"/>
          <w:sz w:val="24"/>
          <w:szCs w:val="24"/>
        </w:rPr>
        <w:t>4</w:t>
      </w:r>
      <w:r w:rsidRPr="003D0709">
        <w:rPr>
          <w:rFonts w:ascii="Times New Roman" w:hAnsi="Times New Roman" w:cs="Times New Roman"/>
          <w:sz w:val="24"/>
          <w:szCs w:val="24"/>
        </w:rPr>
        <w:t>.</w:t>
      </w:r>
      <w:r w:rsidRPr="003D0709">
        <w:rPr>
          <w:rFonts w:ascii="Times New Roman" w:hAnsi="Times New Roman" w:cs="Times New Roman"/>
          <w:sz w:val="24"/>
          <w:szCs w:val="24"/>
        </w:rPr>
        <w:tab/>
        <w:t xml:space="preserve">Весь комплекс организационно-распорядительной документации должен быть доступен пользователям </w:t>
      </w:r>
      <w:r w:rsidR="00FA11B5" w:rsidRPr="003D0709">
        <w:rPr>
          <w:rFonts w:ascii="Times New Roman" w:hAnsi="Times New Roman" w:cs="Times New Roman"/>
          <w:sz w:val="24"/>
          <w:szCs w:val="24"/>
        </w:rPr>
        <w:t xml:space="preserve">МБУ Кемский музей </w:t>
      </w:r>
      <w:r w:rsidRPr="003D0709">
        <w:rPr>
          <w:rFonts w:ascii="Times New Roman" w:hAnsi="Times New Roman" w:cs="Times New Roman"/>
          <w:sz w:val="24"/>
          <w:szCs w:val="24"/>
        </w:rPr>
        <w:t>- сайты, реклама и пр.</w:t>
      </w:r>
    </w:p>
    <w:p w14:paraId="161195C7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ABAB31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1</w:t>
      </w:r>
      <w:r w:rsidR="00762E58">
        <w:rPr>
          <w:rFonts w:ascii="Times New Roman" w:hAnsi="Times New Roman" w:cs="Times New Roman"/>
          <w:sz w:val="24"/>
          <w:szCs w:val="24"/>
        </w:rPr>
        <w:t>5</w:t>
      </w:r>
      <w:r w:rsidRPr="003D0709">
        <w:rPr>
          <w:rFonts w:ascii="Times New Roman" w:hAnsi="Times New Roman" w:cs="Times New Roman"/>
          <w:sz w:val="24"/>
          <w:szCs w:val="24"/>
        </w:rPr>
        <w:t>.</w:t>
      </w:r>
      <w:r w:rsidRPr="003D0709">
        <w:rPr>
          <w:rFonts w:ascii="Times New Roman" w:hAnsi="Times New Roman" w:cs="Times New Roman"/>
          <w:sz w:val="24"/>
          <w:szCs w:val="24"/>
        </w:rPr>
        <w:tab/>
        <w:t xml:space="preserve">Изменения и дополнения к настоящему Положению оформляются приказами Директора </w:t>
      </w:r>
      <w:r w:rsidR="00FA11B5" w:rsidRPr="003D0709">
        <w:rPr>
          <w:rFonts w:ascii="Times New Roman" w:hAnsi="Times New Roman" w:cs="Times New Roman"/>
          <w:sz w:val="24"/>
          <w:szCs w:val="24"/>
        </w:rPr>
        <w:t>МБУ Кемский музей</w:t>
      </w:r>
      <w:r w:rsidRPr="003D0709">
        <w:rPr>
          <w:rFonts w:ascii="Times New Roman" w:hAnsi="Times New Roman" w:cs="Times New Roman"/>
          <w:sz w:val="24"/>
          <w:szCs w:val="24"/>
        </w:rPr>
        <w:t>.</w:t>
      </w:r>
    </w:p>
    <w:p w14:paraId="43D33D9C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EF561A" w14:textId="77777777" w:rsidR="003D0709" w:rsidRPr="00E1613C" w:rsidRDefault="00E1613C" w:rsidP="00E161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161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0709" w:rsidRPr="00FA11B5">
        <w:rPr>
          <w:rFonts w:ascii="Times New Roman" w:hAnsi="Times New Roman" w:cs="Times New Roman"/>
          <w:b/>
          <w:sz w:val="24"/>
          <w:szCs w:val="24"/>
        </w:rPr>
        <w:t>Условия льготного обслуживания при предоставлении платных услуг</w:t>
      </w:r>
      <w:r w:rsidRPr="00E16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1B5" w:rsidRPr="00FA11B5">
        <w:rPr>
          <w:rFonts w:ascii="Times New Roman" w:hAnsi="Times New Roman" w:cs="Times New Roman"/>
          <w:b/>
          <w:sz w:val="24"/>
          <w:szCs w:val="24"/>
        </w:rPr>
        <w:t>МБУ Кемский музей</w:t>
      </w:r>
      <w:r w:rsidRPr="00E1613C">
        <w:rPr>
          <w:rFonts w:ascii="Times New Roman" w:hAnsi="Times New Roman" w:cs="Times New Roman"/>
          <w:b/>
          <w:sz w:val="24"/>
          <w:szCs w:val="24"/>
        </w:rPr>
        <w:t>.</w:t>
      </w:r>
    </w:p>
    <w:p w14:paraId="0DC6E16A" w14:textId="77777777" w:rsidR="00FA11B5" w:rsidRPr="003D0709" w:rsidRDefault="00FA11B5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C25B4E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1</w:t>
      </w:r>
      <w:r w:rsidR="00762E58">
        <w:rPr>
          <w:rFonts w:ascii="Times New Roman" w:hAnsi="Times New Roman" w:cs="Times New Roman"/>
          <w:sz w:val="24"/>
          <w:szCs w:val="24"/>
        </w:rPr>
        <w:t>6</w:t>
      </w:r>
      <w:r w:rsidRPr="003D0709">
        <w:rPr>
          <w:rFonts w:ascii="Times New Roman" w:hAnsi="Times New Roman" w:cs="Times New Roman"/>
          <w:sz w:val="24"/>
          <w:szCs w:val="24"/>
        </w:rPr>
        <w:t>.</w:t>
      </w:r>
      <w:r w:rsidRPr="003D0709">
        <w:rPr>
          <w:rFonts w:ascii="Times New Roman" w:hAnsi="Times New Roman" w:cs="Times New Roman"/>
          <w:sz w:val="24"/>
          <w:szCs w:val="24"/>
        </w:rPr>
        <w:tab/>
        <w:t xml:space="preserve">В рамках оказания платных услуг, касающихся посещения и экскурсионного обслуживания, </w:t>
      </w:r>
      <w:r w:rsidR="00FA11B5" w:rsidRPr="003D0709">
        <w:rPr>
          <w:rFonts w:ascii="Times New Roman" w:hAnsi="Times New Roman" w:cs="Times New Roman"/>
          <w:sz w:val="24"/>
          <w:szCs w:val="24"/>
        </w:rPr>
        <w:t xml:space="preserve">МБУ Кемский музей </w:t>
      </w:r>
      <w:r w:rsidRPr="003D0709">
        <w:rPr>
          <w:rFonts w:ascii="Times New Roman" w:hAnsi="Times New Roman" w:cs="Times New Roman"/>
          <w:sz w:val="24"/>
          <w:szCs w:val="24"/>
        </w:rPr>
        <w:t>предоставляет льготы для отдельных категорий граждан, установленные законодательством, настоящим Положением.</w:t>
      </w:r>
    </w:p>
    <w:p w14:paraId="383570DD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37AA98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709">
        <w:rPr>
          <w:rFonts w:ascii="Times New Roman" w:hAnsi="Times New Roman" w:cs="Times New Roman"/>
          <w:sz w:val="24"/>
          <w:szCs w:val="24"/>
        </w:rPr>
        <w:t>1</w:t>
      </w:r>
      <w:r w:rsidR="00762E58">
        <w:rPr>
          <w:rFonts w:ascii="Times New Roman" w:hAnsi="Times New Roman" w:cs="Times New Roman"/>
          <w:sz w:val="24"/>
          <w:szCs w:val="24"/>
        </w:rPr>
        <w:t>7</w:t>
      </w:r>
      <w:r w:rsidRPr="003D0709">
        <w:rPr>
          <w:rFonts w:ascii="Times New Roman" w:hAnsi="Times New Roman" w:cs="Times New Roman"/>
          <w:sz w:val="24"/>
          <w:szCs w:val="24"/>
        </w:rPr>
        <w:t>.</w:t>
      </w:r>
      <w:r w:rsidRPr="003D0709">
        <w:rPr>
          <w:rFonts w:ascii="Times New Roman" w:hAnsi="Times New Roman" w:cs="Times New Roman"/>
          <w:sz w:val="24"/>
          <w:szCs w:val="24"/>
        </w:rPr>
        <w:tab/>
        <w:t xml:space="preserve">В рамках оказания платных услуг, касающихся посещения, </w:t>
      </w:r>
      <w:r w:rsidR="00FA11B5" w:rsidRPr="003D0709">
        <w:rPr>
          <w:rFonts w:ascii="Times New Roman" w:hAnsi="Times New Roman" w:cs="Times New Roman"/>
          <w:sz w:val="24"/>
          <w:szCs w:val="24"/>
        </w:rPr>
        <w:t xml:space="preserve">МБУ Кемский музей </w:t>
      </w:r>
      <w:r w:rsidRPr="003D0709">
        <w:rPr>
          <w:rFonts w:ascii="Times New Roman" w:hAnsi="Times New Roman" w:cs="Times New Roman"/>
          <w:sz w:val="24"/>
          <w:szCs w:val="24"/>
        </w:rPr>
        <w:t>устанавливает дни бесплатного посещения.</w:t>
      </w:r>
    </w:p>
    <w:p w14:paraId="73988107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9AD477" w14:textId="77777777" w:rsidR="003D0709" w:rsidRPr="003D0709" w:rsidRDefault="00762E58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D0709" w:rsidRPr="003D0709">
        <w:rPr>
          <w:rFonts w:ascii="Times New Roman" w:hAnsi="Times New Roman" w:cs="Times New Roman"/>
          <w:sz w:val="24"/>
          <w:szCs w:val="24"/>
        </w:rPr>
        <w:t>.</w:t>
      </w:r>
      <w:r w:rsidR="003D0709" w:rsidRPr="003D0709">
        <w:rPr>
          <w:rFonts w:ascii="Times New Roman" w:hAnsi="Times New Roman" w:cs="Times New Roman"/>
          <w:sz w:val="24"/>
          <w:szCs w:val="24"/>
        </w:rPr>
        <w:tab/>
        <w:t>Заключение договоров на бесплатное обслуживание осуществляется в декабре текущего года на весь последующий год.</w:t>
      </w:r>
    </w:p>
    <w:p w14:paraId="1AD5BADD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6E7DC4" w14:textId="77777777" w:rsidR="003D0709" w:rsidRPr="00E1613C" w:rsidRDefault="00E1613C" w:rsidP="00FA11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161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0709" w:rsidRPr="00FA11B5">
        <w:rPr>
          <w:rFonts w:ascii="Times New Roman" w:hAnsi="Times New Roman" w:cs="Times New Roman"/>
          <w:b/>
          <w:sz w:val="24"/>
          <w:szCs w:val="24"/>
        </w:rPr>
        <w:t>Контроль за исполнением норм Положения о платных услугах</w:t>
      </w:r>
      <w:r w:rsidRPr="00E1613C">
        <w:rPr>
          <w:rFonts w:ascii="Times New Roman" w:hAnsi="Times New Roman" w:cs="Times New Roman"/>
          <w:b/>
          <w:sz w:val="24"/>
          <w:szCs w:val="24"/>
        </w:rPr>
        <w:t>.</w:t>
      </w:r>
    </w:p>
    <w:p w14:paraId="6DDB74A2" w14:textId="77777777" w:rsidR="003D0709" w:rsidRPr="003D0709" w:rsidRDefault="003D0709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716600B" w14:textId="681801D8" w:rsidR="003D0709" w:rsidRPr="003D0709" w:rsidRDefault="00762E58" w:rsidP="00FA1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D0709" w:rsidRPr="003D0709">
        <w:rPr>
          <w:rFonts w:ascii="Times New Roman" w:hAnsi="Times New Roman" w:cs="Times New Roman"/>
          <w:sz w:val="24"/>
          <w:szCs w:val="24"/>
        </w:rPr>
        <w:t>.</w:t>
      </w:r>
      <w:r w:rsidR="003D0709" w:rsidRPr="003D0709">
        <w:rPr>
          <w:rFonts w:ascii="Times New Roman" w:hAnsi="Times New Roman" w:cs="Times New Roman"/>
          <w:sz w:val="24"/>
          <w:szCs w:val="24"/>
        </w:rPr>
        <w:tab/>
        <w:t>Ответственность за соблюдением настоящего Положения, Прейскуранта, порядка работы по представлению и первичному учету у</w:t>
      </w:r>
      <w:r w:rsidR="00FA11B5">
        <w:rPr>
          <w:rFonts w:ascii="Times New Roman" w:hAnsi="Times New Roman" w:cs="Times New Roman"/>
          <w:sz w:val="24"/>
          <w:szCs w:val="24"/>
        </w:rPr>
        <w:t xml:space="preserve">слуг возлагается на </w:t>
      </w:r>
      <w:r w:rsidR="00A95608">
        <w:rPr>
          <w:rFonts w:ascii="Times New Roman" w:hAnsi="Times New Roman" w:cs="Times New Roman"/>
          <w:sz w:val="24"/>
          <w:szCs w:val="24"/>
        </w:rPr>
        <w:t>д</w:t>
      </w:r>
      <w:r w:rsidR="00FA11B5">
        <w:rPr>
          <w:rFonts w:ascii="Times New Roman" w:hAnsi="Times New Roman" w:cs="Times New Roman"/>
          <w:sz w:val="24"/>
          <w:szCs w:val="24"/>
        </w:rPr>
        <w:t>иректора</w:t>
      </w:r>
      <w:r w:rsidR="003D0709" w:rsidRPr="003D0709">
        <w:rPr>
          <w:rFonts w:ascii="Times New Roman" w:hAnsi="Times New Roman" w:cs="Times New Roman"/>
          <w:sz w:val="24"/>
          <w:szCs w:val="24"/>
        </w:rPr>
        <w:t xml:space="preserve"> </w:t>
      </w:r>
      <w:r w:rsidR="00FA11B5" w:rsidRPr="003D0709">
        <w:rPr>
          <w:rFonts w:ascii="Times New Roman" w:hAnsi="Times New Roman" w:cs="Times New Roman"/>
          <w:sz w:val="24"/>
          <w:szCs w:val="24"/>
        </w:rPr>
        <w:t>МБУ Кемский музей</w:t>
      </w:r>
      <w:r w:rsidR="00FA11B5">
        <w:rPr>
          <w:rFonts w:ascii="Times New Roman" w:hAnsi="Times New Roman" w:cs="Times New Roman"/>
          <w:sz w:val="24"/>
          <w:szCs w:val="24"/>
        </w:rPr>
        <w:t>.</w:t>
      </w:r>
    </w:p>
    <w:sectPr w:rsidR="003D0709" w:rsidRPr="003D0709" w:rsidSect="009F3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2F0"/>
    <w:multiLevelType w:val="hybridMultilevel"/>
    <w:tmpl w:val="0F8A6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B4C1B"/>
    <w:multiLevelType w:val="hybridMultilevel"/>
    <w:tmpl w:val="E6D08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60A"/>
    <w:multiLevelType w:val="hybridMultilevel"/>
    <w:tmpl w:val="0504C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741E2"/>
    <w:multiLevelType w:val="hybridMultilevel"/>
    <w:tmpl w:val="9FC2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416347">
    <w:abstractNumId w:val="2"/>
  </w:num>
  <w:num w:numId="2" w16cid:durableId="416827256">
    <w:abstractNumId w:val="0"/>
  </w:num>
  <w:num w:numId="3" w16cid:durableId="1862085258">
    <w:abstractNumId w:val="1"/>
  </w:num>
  <w:num w:numId="4" w16cid:durableId="1579556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3FB"/>
    <w:rsid w:val="002F7A54"/>
    <w:rsid w:val="003D0709"/>
    <w:rsid w:val="005A7A30"/>
    <w:rsid w:val="007260BD"/>
    <w:rsid w:val="007308AD"/>
    <w:rsid w:val="00762E58"/>
    <w:rsid w:val="009F3EB4"/>
    <w:rsid w:val="00A043FB"/>
    <w:rsid w:val="00A81437"/>
    <w:rsid w:val="00A95608"/>
    <w:rsid w:val="00AC615A"/>
    <w:rsid w:val="00E1613C"/>
    <w:rsid w:val="00E804F4"/>
    <w:rsid w:val="00FA11B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ABE2"/>
  <w15:docId w15:val="{E27E9302-122E-40E2-806F-FE2EE512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Museum-Yura</dc:creator>
  <cp:keywords/>
  <dc:description/>
  <cp:lastModifiedBy>Director</cp:lastModifiedBy>
  <cp:revision>16</cp:revision>
  <dcterms:created xsi:type="dcterms:W3CDTF">2019-12-06T06:25:00Z</dcterms:created>
  <dcterms:modified xsi:type="dcterms:W3CDTF">2026-01-26T13:32:00Z</dcterms:modified>
</cp:coreProperties>
</file>